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BE013" w14:textId="485EC453" w:rsidR="00F13F49" w:rsidRDefault="00F13F49"/>
    <w:p w14:paraId="20602D0B" w14:textId="77777777" w:rsidR="00F13F49" w:rsidRDefault="00DF69E1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Для нужд Фонда «Национальный политехнический университет Армении» закупка услуг цифровой печати</w:t>
      </w:r>
    </w:p>
    <w:p w14:paraId="24ACC74E" w14:textId="77777777" w:rsidR="00F13F49" w:rsidRDefault="00F13F49">
      <w:pPr>
        <w:spacing w:after="0" w:line="240" w:lineRule="auto"/>
        <w:jc w:val="center"/>
        <w:rPr>
          <w:rFonts w:ascii="GHEA Grapalat" w:hAnsi="GHEA Grapalat" w:cs="Sylfaen"/>
          <w:sz w:val="18"/>
          <w:szCs w:val="18"/>
          <w:lang w:val="hy-AM"/>
        </w:rPr>
      </w:pPr>
    </w:p>
    <w:tbl>
      <w:tblPr>
        <w:tblW w:w="16210" w:type="dxa"/>
        <w:tblInd w:w="-280" w:type="dxa"/>
        <w:tblLayout w:type="fixed"/>
        <w:tblLook w:val="04A0" w:firstRow="1" w:lastRow="0" w:firstColumn="1" w:lastColumn="0" w:noHBand="0" w:noVBand="1"/>
      </w:tblPr>
      <w:tblGrid>
        <w:gridCol w:w="540"/>
        <w:gridCol w:w="1080"/>
        <w:gridCol w:w="1800"/>
        <w:gridCol w:w="6750"/>
        <w:gridCol w:w="720"/>
        <w:gridCol w:w="990"/>
        <w:gridCol w:w="1350"/>
        <w:gridCol w:w="2980"/>
      </w:tblGrid>
      <w:tr w:rsidR="00F13F49" w14:paraId="5D2FA651" w14:textId="77777777">
        <w:trPr>
          <w:cantSplit/>
          <w:trHeight w:val="657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366B9AE" w14:textId="77777777" w:rsidR="00F13F49" w:rsidRDefault="00DF69E1">
            <w:pPr>
              <w:ind w:left="113" w:right="113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Номер размера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E007B" w14:textId="77777777" w:rsidR="00F13F49" w:rsidRDefault="00DF69E1">
            <w:pPr>
              <w:ind w:left="6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КПВ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55855" w14:textId="77777777" w:rsidR="00F13F49" w:rsidRDefault="00DF69E1">
            <w:pPr>
              <w:ind w:left="360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Название услуги</w:t>
            </w:r>
          </w:p>
        </w:tc>
        <w:tc>
          <w:tcPr>
            <w:tcW w:w="6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A9311" w14:textId="77777777" w:rsidR="00F13F49" w:rsidRDefault="00DF69E1">
            <w:pPr>
              <w:ind w:left="360"/>
              <w:jc w:val="center"/>
            </w:pPr>
            <w:r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Описание услуги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A98B304" w14:textId="77777777" w:rsidR="00F13F49" w:rsidRDefault="00DF69E1">
            <w:pPr>
              <w:ind w:left="113" w:right="113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Единица измерения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F187100" w14:textId="77777777" w:rsidR="00F13F49" w:rsidRDefault="00DF69E1">
            <w:pPr>
              <w:ind w:left="113" w:right="113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количество</w:t>
            </w:r>
          </w:p>
        </w:tc>
        <w:tc>
          <w:tcPr>
            <w:tcW w:w="4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3F0F4" w14:textId="77777777" w:rsidR="00F13F49" w:rsidRDefault="00DF69E1">
            <w:pPr>
              <w:ind w:left="-62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Поставлять</w:t>
            </w:r>
          </w:p>
        </w:tc>
      </w:tr>
      <w:tr w:rsidR="00F13F49" w14:paraId="7EA11153" w14:textId="77777777">
        <w:trPr>
          <w:cantSplit/>
          <w:trHeight w:val="1358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80C5DED" w14:textId="77777777" w:rsidR="00F13F49" w:rsidRDefault="00F13F49">
            <w:pPr>
              <w:snapToGrid w:val="0"/>
              <w:ind w:left="113" w:right="113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C012C" w14:textId="77777777" w:rsidR="00F13F49" w:rsidRDefault="00F13F49">
            <w:pPr>
              <w:snapToGrid w:val="0"/>
              <w:ind w:left="6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5D809" w14:textId="77777777" w:rsidR="00F13F49" w:rsidRDefault="00F13F49">
            <w:pPr>
              <w:snapToGrid w:val="0"/>
              <w:ind w:left="360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6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DD66C" w14:textId="77777777" w:rsidR="00F13F49" w:rsidRDefault="00F13F49">
            <w:pPr>
              <w:snapToGrid w:val="0"/>
              <w:ind w:left="360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197982C" w14:textId="77777777" w:rsidR="00F13F49" w:rsidRDefault="00F13F49">
            <w:pPr>
              <w:snapToGrid w:val="0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FB58689" w14:textId="77777777" w:rsidR="00F13F49" w:rsidRDefault="00F13F49">
            <w:pPr>
              <w:snapToGrid w:val="0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6F23C" w14:textId="77777777" w:rsidR="00F13F49" w:rsidRDefault="00DF69E1">
            <w:pPr>
              <w:ind w:left="-62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место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7E38A" w14:textId="77777777" w:rsidR="00F13F49" w:rsidRDefault="00DF69E1">
            <w:pPr>
              <w:ind w:left="-62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крайний срок</w:t>
            </w:r>
          </w:p>
        </w:tc>
      </w:tr>
      <w:tr w:rsidR="00F13F49" w:rsidRPr="00344146" w14:paraId="16BF72C7" w14:textId="77777777">
        <w:trPr>
          <w:cantSplit/>
          <w:trHeight w:val="104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2A873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4EAAA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B6004" w14:textId="77777777" w:rsidR="00F13F49" w:rsidRDefault="00DF69E1"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услуги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цифровой печати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2E47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Шариковая ручка (внешний вид как на картинке) УФ-печатная краска, синяя, толщина стержня 1 мм, белый корпус, металлический зажим, синяя печать, файл для печати предоставляется заказчиком, образец согласовывается заранее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с клиентом</w:t>
            </w:r>
          </w:p>
          <w:p w14:paraId="270F35CF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Размеры печати: 50-60*4-8 мм, на корпусе ручки</w:t>
            </w:r>
          </w:p>
          <w:p w14:paraId="0D8FFBC7" w14:textId="77777777" w:rsidR="00F13F49" w:rsidRDefault="00F13F4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  <w:p w14:paraId="67BAAFE5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 w:cs="GHEA Grapalat"/>
                <w:b/>
                <w:noProof/>
                <w:sz w:val="20"/>
                <w:szCs w:val="20"/>
                <w:lang w:val="hy-AM" w:eastAsia="en-US"/>
              </w:rPr>
              <w:drawing>
                <wp:anchor distT="0" distB="0" distL="114935" distR="114935" simplePos="0" relativeHeight="5" behindDoc="0" locked="0" layoutInCell="1" allowOverlap="1" wp14:anchorId="7C92AED4" wp14:editId="2249FCA5">
                  <wp:simplePos x="0" y="0"/>
                  <wp:positionH relativeFrom="column">
                    <wp:posOffset>2244090</wp:posOffset>
                  </wp:positionH>
                  <wp:positionV relativeFrom="paragraph">
                    <wp:posOffset>1308735</wp:posOffset>
                  </wp:positionV>
                  <wp:extent cx="833755" cy="28067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-38" t="-106" r="-38" b="-1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755" cy="280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GHEA Grapalat" w:hAnsi="GHEA Grapalat" w:cs="GHEA Grapalat"/>
                <w:b/>
                <w:noProof/>
                <w:sz w:val="20"/>
                <w:szCs w:val="20"/>
                <w:lang w:val="hy-AM" w:eastAsia="en-US"/>
              </w:rPr>
              <w:drawing>
                <wp:inline distT="0" distB="0" distL="0" distR="0" wp14:anchorId="0B6E10F3" wp14:editId="188CE6F0">
                  <wp:extent cx="1861185" cy="13239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-19" t="8392" r="-19" b="-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1185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FAE3A4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6" behindDoc="0" locked="0" layoutInCell="1" allowOverlap="1" wp14:anchorId="7084428D" wp14:editId="1CFA125C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41910</wp:posOffset>
                      </wp:positionV>
                      <wp:extent cx="2273300" cy="286385"/>
                      <wp:effectExtent l="0" t="0" r="0" b="0"/>
                      <wp:wrapNone/>
                      <wp:docPr id="3" name="Frame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73300" cy="2863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</wps:spPr>
                            <wps:txbx>
                              <w:txbxContent>
                                <w:p w14:paraId="1A3E0F45" w14:textId="77777777" w:rsidR="00F13F49" w:rsidRDefault="00DF69E1">
                                  <w:pPr>
                                    <w:rPr>
                                      <w:rFonts w:ascii="GHEA Grapalat" w:hAnsi="GHEA Grapalat" w:cs="GHEA Grapalat"/>
                                      <w:color w:val="002060"/>
                                      <w:sz w:val="12"/>
                                      <w:szCs w:val="12"/>
                                      <w:lang w:val="hy-AM"/>
                                    </w:rPr>
                                  </w:pPr>
                                  <w:r>
                                    <w:rPr>
                                      <w:rFonts w:ascii="GHEA Grapalat" w:hAnsi="GHEA Grapalat" w:cs="GHEA Grapalat"/>
                                      <w:color w:val="002060"/>
                                      <w:sz w:val="12"/>
                                      <w:szCs w:val="12"/>
                                      <w:lang w:val="hy-AM"/>
                                    </w:rPr>
                                    <w:t>Национальный политехнический университет Армении</w:t>
                                  </w:r>
                                </w:p>
                              </w:txbxContent>
                            </wps:txbx>
                            <wps:bodyPr lIns="92075" tIns="46355" rIns="92075" bIns="46355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fillcolor="#FFFFFF" style="position:absolute;rotation:0;width:179pt;height:22.55pt;mso-wrap-distance-left:9.05pt;mso-wrap-distance-right:9.05pt;mso-wrap-distance-top:0pt;mso-wrap-distance-bottom:0pt;margin-top:3.3pt;mso-position-vertical-relative:text;margin-left:2.4pt;mso-position-horizontal-relative:text">
                      <v:textbox inset="0.100694444444444in,0.0506944444444444in,0.100694444444444in,0.0506944444444444in">
                        <w:txbxContent>
                          <w:p>
                            <w:pPr>
                              <w:pStyle w:val="Normal"/>
                              <w:spacing w:before="0" w:after="200"/>
                              <w:rPr>
                                <w:rFonts w:ascii="GHEA Grapalat" w:hAnsi="GHEA Grapalat" w:cs="GHEA Grapalat"/>
                                <w:color w:val="002060"/>
                                <w:sz w:val="12"/>
                                <w:szCs w:val="12"/>
                                <w:lang w:val="hy-AM"/>
                              </w:rPr>
                            </w:pPr>
                            <w:r>
                              <w:rPr>
                                <w:rFonts w:cs="GHEA Grapalat" w:ascii="GHEA Grapalat" w:hAnsi="GHEA Grapalat"/>
                                <w:color w:val="002060"/>
                                <w:sz w:val="12"/>
                                <w:szCs w:val="12"/>
                                <w:lang w:val="hy-AM"/>
                              </w:rPr>
                              <w:t>Национальный политехнический университет Армении</w:t>
                            </w:r>
                          </w:p>
                        </w:txbxContent>
                      </v:textbox>
                      <w10:wrap type="none"/>
                    </v:rect>
                  </w:pict>
                </mc:Fallback>
              </mc:AlternateContent>
            </w:r>
          </w:p>
          <w:p w14:paraId="56FC09A8" w14:textId="77777777" w:rsidR="00F13F49" w:rsidRDefault="00F13F49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sz w:val="20"/>
                <w:szCs w:val="20"/>
                <w:lang w:val="hy-AM" w:eastAsia="en-US"/>
              </w:rPr>
            </w:pPr>
          </w:p>
          <w:p w14:paraId="1E0B4E45" w14:textId="77777777" w:rsidR="00F13F49" w:rsidRDefault="00F13F49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 w:eastAsia="en-US"/>
              </w:rPr>
            </w:pPr>
          </w:p>
          <w:p w14:paraId="32C6778C" w14:textId="77777777" w:rsidR="00F13F49" w:rsidRDefault="00F13F4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14:paraId="02E4FE78" w14:textId="77777777" w:rsidR="00F13F49" w:rsidRDefault="00F13F4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14:paraId="2602F572" w14:textId="77777777" w:rsidR="00F13F49" w:rsidRDefault="00F13F4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E491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кусок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36A77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81E43" w14:textId="77777777" w:rsidR="00F13F49" w:rsidRDefault="00DF69E1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город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Терян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105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DD1AD" w14:textId="77777777" w:rsidR="00F13F49" w:rsidRPr="00344146" w:rsidRDefault="00DF69E1">
            <w:pPr>
              <w:spacing w:after="0" w:line="240" w:lineRule="auto"/>
              <w:ind w:left="-14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В течение 21 календарного дня после подписания договора, при наличии заказа от заказчика</w:t>
            </w:r>
          </w:p>
          <w:p w14:paraId="3CD18B73" w14:textId="77777777" w:rsidR="00F13F49" w:rsidRDefault="00F13F49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  <w:p w14:paraId="4DDF9E0F" w14:textId="77777777" w:rsidR="00F13F49" w:rsidRDefault="00F13F49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</w:tr>
      <w:tr w:rsidR="00F13F49" w:rsidRPr="00344146" w14:paraId="0E6E5C01" w14:textId="77777777">
        <w:trPr>
          <w:cantSplit/>
          <w:trHeight w:val="2056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0127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00C3D" w14:textId="77777777" w:rsidR="00F13F49" w:rsidRDefault="00DF69E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79811100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23630" w14:textId="77777777" w:rsidR="00F13F49" w:rsidRDefault="00DF69E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услуги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цифровой печати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817D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Стакан бумажный, с печатью, стакан предназначен для горячих и холодных напитков, стакан белый, печать согласно изображению, цветная. Диаметр верха - 65-75 мм, диаметр низа - 45-51 мм, высота - 78-83 мм, объем - 170-180 мл, файл с печатью предоставляет заказчик, тираж 5000 шт. каждого вида, образец необходимо предварительно согласовать с заказчиком.</w:t>
            </w:r>
          </w:p>
          <w:p w14:paraId="21B57F24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Размеры отпечатка: 16-18*7-9 см</w:t>
            </w:r>
          </w:p>
          <w:p w14:paraId="4ADB3CAD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 w:eastAsia="en-US"/>
              </w:rPr>
              <w:drawing>
                <wp:inline distT="0" distB="0" distL="0" distR="0" wp14:anchorId="409F2611" wp14:editId="3484416E">
                  <wp:extent cx="3063240" cy="5017135"/>
                  <wp:effectExtent l="0" t="0" r="0" b="0"/>
                  <wp:docPr id="4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-8" t="-5" r="-8" b="-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240" cy="5017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B3A651" w14:textId="77777777" w:rsidR="00F13F49" w:rsidRDefault="00F13F4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059BA" w14:textId="77777777" w:rsidR="00F13F49" w:rsidRDefault="00DF69E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кусок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F086B" w14:textId="77777777" w:rsidR="00F13F49" w:rsidRDefault="00DF69E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2AE29" w14:textId="77777777" w:rsidR="00F13F49" w:rsidRDefault="00DF69E1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город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Ереван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8"/>
                <w:szCs w:val="18"/>
              </w:rPr>
              <w:t>Терян</w:t>
            </w:r>
            <w:proofErr w:type="spellEnd"/>
            <w:r>
              <w:rPr>
                <w:rFonts w:ascii="GHEA Grapalat" w:hAnsi="GHEA Grapalat" w:cs="Calibri"/>
                <w:sz w:val="18"/>
                <w:szCs w:val="18"/>
              </w:rPr>
              <w:t xml:space="preserve"> 105</w:t>
            </w:r>
          </w:p>
          <w:p w14:paraId="70904B10" w14:textId="77777777" w:rsidR="00F13F49" w:rsidRDefault="00F13F49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2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C926E" w14:textId="77777777" w:rsidR="00F13F49" w:rsidRDefault="00DF69E1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В течение 21 календарного дня после подписания договора, при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наличии заказа от заказчика</w:t>
            </w:r>
          </w:p>
          <w:p w14:paraId="13AA7C47" w14:textId="77777777" w:rsidR="00F13F49" w:rsidRDefault="00F13F49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</w:tr>
      <w:tr w:rsidR="00F13F49" w14:paraId="43644B41" w14:textId="77777777">
        <w:trPr>
          <w:cantSplit/>
          <w:trHeight w:val="2056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C4C49" w14:textId="77777777" w:rsidR="00F13F49" w:rsidRDefault="00F13F49">
            <w:pPr>
              <w:snapToGrid w:val="0"/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74FA8" w14:textId="77777777" w:rsidR="00F13F49" w:rsidRPr="00344146" w:rsidRDefault="00F13F49">
            <w:pPr>
              <w:snapToGrid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7B048" w14:textId="77777777" w:rsidR="00F13F49" w:rsidRDefault="00F13F49">
            <w:pPr>
              <w:snapToGrid w:val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2823D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noProof/>
                <w:color w:val="000000"/>
                <w:sz w:val="18"/>
                <w:szCs w:val="18"/>
                <w:lang w:val="hy-AM" w:eastAsia="en-US"/>
              </w:rPr>
              <w:drawing>
                <wp:inline distT="0" distB="0" distL="0" distR="0" wp14:anchorId="50CED7FA" wp14:editId="2A406272">
                  <wp:extent cx="3064510" cy="5434965"/>
                  <wp:effectExtent l="0" t="0" r="0" b="0"/>
                  <wp:docPr id="5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-8" t="-5" r="-8" b="-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4510" cy="5434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B2DF5" w14:textId="77777777" w:rsidR="00F13F49" w:rsidRDefault="00F13F49">
            <w:pPr>
              <w:snapToGrid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EFB01" w14:textId="77777777" w:rsidR="00F13F49" w:rsidRDefault="00F13F49">
            <w:pPr>
              <w:snapToGrid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1786" w14:textId="77777777" w:rsidR="00F13F49" w:rsidRDefault="00F13F49">
            <w:pPr>
              <w:snapToGrid w:val="0"/>
              <w:spacing w:after="0" w:line="240" w:lineRule="auto"/>
              <w:ind w:left="7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3586E" w14:textId="77777777" w:rsidR="00F13F49" w:rsidRDefault="00F13F49">
            <w:pPr>
              <w:snapToGrid w:val="0"/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</w:tr>
      <w:tr w:rsidR="00F13F49" w:rsidRPr="00344146" w14:paraId="3608F1F8" w14:textId="77777777">
        <w:trPr>
          <w:cantSplit/>
          <w:trHeight w:val="205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7C78A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EEB8D" w14:textId="77777777" w:rsidR="00F13F49" w:rsidRDefault="00DF69E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F41C9" w14:textId="77777777" w:rsidR="00F13F49" w:rsidRDefault="00DF69E1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услуги цифровой печати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B9362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Комбинированная печать изделий 440 гр, плотностью 18х18, разрешением 720 dpi, размером 20 см с металлическими кольцами (люверсами).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20EDD" w14:textId="77777777" w:rsidR="00F13F49" w:rsidRDefault="00DF69E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0FC4B" w14:textId="77777777" w:rsidR="00F13F49" w:rsidRDefault="00DF69E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9214" w14:textId="77777777" w:rsidR="00F13F49" w:rsidRDefault="00DF69E1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город Ереван Терян 105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FD205" w14:textId="77777777" w:rsidR="00F13F49" w:rsidRDefault="00DF69E1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На первом этапе 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услуга будет оказана по заказу заказчика в течение 21 календарного дня с момента подписания договора, а в дальнейшем в течение 15 календарных дней согласно заказам.</w:t>
            </w:r>
          </w:p>
        </w:tc>
      </w:tr>
      <w:tr w:rsidR="00F13F49" w:rsidRPr="00344146" w14:paraId="06D6CC84" w14:textId="77777777">
        <w:trPr>
          <w:cantSplit/>
          <w:trHeight w:val="205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77D01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354E6" w14:textId="77777777" w:rsidR="00F13F49" w:rsidRDefault="00DF69E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79811100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CC49C" w14:textId="77777777" w:rsidR="00F13F49" w:rsidRDefault="00DF69E1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услуги цифровой печати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7255" w14:textId="77777777" w:rsidR="00F13F49" w:rsidRDefault="00DF69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ПВХ толщиной 3 мм, самоклеящаяся печать на ПВХ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202AA" w14:textId="77777777" w:rsidR="00F13F49" w:rsidRDefault="00DF69E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D2128" w14:textId="77777777" w:rsidR="00F13F49" w:rsidRDefault="00DF69E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DB680" w14:textId="77777777" w:rsidR="00F13F49" w:rsidRDefault="00DF69E1">
            <w:pPr>
              <w:spacing w:after="0" w:line="240" w:lineRule="auto"/>
              <w:ind w:left="76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город Ереван Терян 105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F2478" w14:textId="77777777" w:rsidR="00F13F49" w:rsidRDefault="00DF69E1">
            <w:pPr>
              <w:spacing w:after="0" w:line="240" w:lineRule="auto"/>
              <w:ind w:left="-14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На первом этапе услуга будет оказана по заказу заказчика в течение 21 календарного дня с момента подписания договора, а в дальнейшем в течение 15 календарных дней согласно заказам.</w:t>
            </w:r>
          </w:p>
        </w:tc>
      </w:tr>
    </w:tbl>
    <w:p w14:paraId="79708AEA" w14:textId="77777777" w:rsidR="00F13F49" w:rsidRDefault="00F13F49">
      <w:pPr>
        <w:rPr>
          <w:rFonts w:ascii="GHEA Grapalat" w:hAnsi="GHEA Grapalat" w:cs="Sylfaen"/>
          <w:sz w:val="18"/>
          <w:szCs w:val="18"/>
          <w:lang w:val="hy-AM"/>
        </w:rPr>
      </w:pPr>
    </w:p>
    <w:sectPr w:rsidR="00F13F49">
      <w:pgSz w:w="16838" w:h="11906" w:orient="landscape"/>
      <w:pgMar w:top="576" w:right="576" w:bottom="576" w:left="5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 Unicode;Times Ne">
    <w:panose1 w:val="00000000000000000000"/>
    <w:charset w:val="00"/>
    <w:family w:val="roman"/>
    <w:notTrueType/>
    <w:pitch w:val="default"/>
  </w:font>
  <w:font w:name="MS Mincho;ＭＳ 明朝">
    <w:panose1 w:val="00000000000000000000"/>
    <w:charset w:val="80"/>
    <w:family w:val="roman"/>
    <w:notTrueType/>
    <w:pitch w:val="default"/>
  </w:font>
  <w:font w:name="IGJXZV+ZapfDingbats;MS Gothic">
    <w:altName w:val="Cambria"/>
    <w:panose1 w:val="00000000000000000000"/>
    <w:charset w:val="00"/>
    <w:family w:val="roman"/>
    <w:notTrueType/>
    <w:pitch w:val="default"/>
  </w:font>
  <w:font w:name="GQPLXZ+DIN-Regular;Arial">
    <w:altName w:val="Cambria"/>
    <w:panose1 w:val="00000000000000000000"/>
    <w:charset w:val="00"/>
    <w:family w:val="roman"/>
    <w:notTrueType/>
    <w:pitch w:val="default"/>
  </w:font>
  <w:font w:name="CKBNTH+DIN-Medium;Arial">
    <w:altName w:val="Cambria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F49"/>
    <w:rsid w:val="00015146"/>
    <w:rsid w:val="00344146"/>
    <w:rsid w:val="00D17832"/>
    <w:rsid w:val="00F1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9DAD9"/>
  <w15:docId w15:val="{AFFEC974-8D6A-4D38-81C4-373EC47A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sz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  <w:sz w:val="22"/>
      <w:szCs w:val="22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ascii="Wingdings" w:hAnsi="Wingdings" w:cs="Wingdings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GHEA Grapalat" w:eastAsia="Times New Roman" w:hAnsi="GHEA Grapalat" w:cs="Times New Roman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GHEA Grapalat" w:eastAsia="Times New Roman" w:hAnsi="GHEA Grapalat" w:cs="Times New Roman"/>
    </w:rPr>
  </w:style>
  <w:style w:type="character" w:customStyle="1" w:styleId="WW8Num15z1">
    <w:name w:val="WW8Num15z1"/>
    <w:qFormat/>
    <w:rPr>
      <w:rFonts w:ascii="Times Armenian Unicode;Times Ne" w:eastAsia="MS Mincho;ＭＳ 明朝" w:hAnsi="Times Armenian Unicode;Times Ne" w:cs="Times New Roman"/>
    </w:rPr>
  </w:style>
  <w:style w:type="character" w:customStyle="1" w:styleId="WW8Num15z2">
    <w:name w:val="WW8Num15z2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s2">
    <w:name w:val="s2"/>
    <w:qFormat/>
  </w:style>
  <w:style w:type="character" w:customStyle="1" w:styleId="A8">
    <w:name w:val="A8"/>
    <w:qFormat/>
    <w:rPr>
      <w:rFonts w:cs="IGJXZV+ZapfDingbats;MS Gothic"/>
      <w:color w:val="000000"/>
      <w:sz w:val="12"/>
      <w:szCs w:val="12"/>
    </w:rPr>
  </w:style>
  <w:style w:type="character" w:customStyle="1" w:styleId="A9">
    <w:name w:val="A9"/>
    <w:qFormat/>
    <w:rPr>
      <w:rFonts w:ascii="GQPLXZ+DIN-Regular;Arial" w:hAnsi="GQPLXZ+DIN-Regular;Arial" w:cs="GQPLXZ+DIN-Regular;Arial"/>
      <w:color w:val="000000"/>
      <w:sz w:val="19"/>
      <w:szCs w:val="19"/>
    </w:rPr>
  </w:style>
  <w:style w:type="character" w:customStyle="1" w:styleId="A7">
    <w:name w:val="A7"/>
    <w:qFormat/>
    <w:rPr>
      <w:rFonts w:ascii="CKBNTH+DIN-Medium;Arial" w:hAnsi="CKBNTH+DIN-Medium;Arial" w:cs="CKBNTH+DIN-Medium;Arial"/>
      <w:color w:val="000000"/>
      <w:sz w:val="20"/>
      <w:szCs w:val="20"/>
    </w:rPr>
  </w:style>
  <w:style w:type="character" w:customStyle="1" w:styleId="FootnoteTextChar">
    <w:name w:val="Footnote Text Char"/>
    <w:qFormat/>
    <w:rPr>
      <w:rFonts w:ascii="Times Armenian" w:hAnsi="Times Armenian" w:cs="Times Armenian"/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  <w:lang w:val="en-US"/>
    </w:rPr>
  </w:style>
  <w:style w:type="character" w:customStyle="1" w:styleId="BodyTextIndentChar">
    <w:name w:val="Body Text Indent Char"/>
    <w:qFormat/>
    <w:rPr>
      <w:rFonts w:ascii="Arial LatArm" w:hAnsi="Arial LatArm" w:cs="Arial LatArm"/>
      <w:i/>
      <w:lang w:val="en-AU"/>
    </w:rPr>
  </w:style>
  <w:style w:type="character" w:customStyle="1" w:styleId="BodyTextIndent2Char">
    <w:name w:val="Body Text Indent 2 Char"/>
    <w:qFormat/>
    <w:rPr>
      <w:rFonts w:ascii="Baltica" w:hAnsi="Baltica" w:cs="Baltica"/>
      <w:lang w:val="af-Z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p1">
    <w:name w:val="p1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qFormat/>
    <w:pPr>
      <w:autoSpaceDE w:val="0"/>
      <w:spacing w:after="0" w:line="241" w:lineRule="atLeast"/>
    </w:pPr>
    <w:rPr>
      <w:rFonts w:ascii="IGJXZV+ZapfDingbats;MS Gothic" w:eastAsia="IGJXZV+ZapfDingbats;MS Gothic" w:hAnsi="IGJXZV+ZapfDingbats;MS Gothic"/>
      <w:sz w:val="24"/>
      <w:szCs w:val="24"/>
      <w:lang w:val="ru-RU"/>
    </w:rPr>
  </w:style>
  <w:style w:type="paragraph" w:styleId="NoSpacing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FootnoteText">
    <w:name w:val="footnote text"/>
    <w:basedOn w:val="Normal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pPr>
      <w:spacing w:after="0" w:line="240" w:lineRule="auto"/>
      <w:ind w:left="720"/>
    </w:pPr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pPr>
      <w:spacing w:after="0" w:line="360" w:lineRule="auto"/>
      <w:ind w:firstLine="720"/>
      <w:jc w:val="both"/>
    </w:pPr>
    <w:rPr>
      <w:rFonts w:ascii="Arial LatArm" w:hAnsi="Arial LatArm" w:cs="Arial LatArm"/>
      <w:i/>
      <w:sz w:val="20"/>
      <w:szCs w:val="20"/>
      <w:lang w:val="en-AU"/>
    </w:rPr>
  </w:style>
  <w:style w:type="paragraph" w:styleId="BodyTextIndent2">
    <w:name w:val="Body Text Indent 2"/>
    <w:basedOn w:val="Normal"/>
    <w:qFormat/>
    <w:pPr>
      <w:spacing w:after="0" w:line="360" w:lineRule="auto"/>
      <w:ind w:firstLine="540"/>
      <w:jc w:val="both"/>
    </w:pPr>
    <w:rPr>
      <w:rFonts w:ascii="Baltica" w:hAnsi="Baltica" w:cs="Baltica"/>
      <w:sz w:val="20"/>
      <w:szCs w:val="20"/>
      <w:lang w:val="af-ZA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NPUA</dc:creator>
  <cp:lastModifiedBy>Lusine Avetisyan</cp:lastModifiedBy>
  <cp:revision>2</cp:revision>
  <dcterms:created xsi:type="dcterms:W3CDTF">2025-04-15T09:40:00Z</dcterms:created>
  <dcterms:modified xsi:type="dcterms:W3CDTF">2025-04-15T09:40:00Z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2025-04-14T06:04:00Z</dcterms:created>
  <dc:creator>Admin</dc:creator>
  <dc:description/>
  <cp:keywords> </cp:keywords>
  <dc:language>en-US</dc:language>
  <cp:lastModifiedBy>Lusine Avetisyan</cp:lastModifiedBy>
  <cp:lastPrinted>2025-04-10T14:26:00Z</cp:lastPrinted>
  <dcterms:modified xsi:type="dcterms:W3CDTF">2025-04-15T09:37:00Z</dcterms:modified>
  <cp:revision>5</cp:revision>
  <dc:subject/>
  <dc:title/>
</cp:coreProperties>
</file>